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F0" w:rsidRPr="00BE3DF0" w:rsidRDefault="0074228A" w:rsidP="00BE3D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96F7" wp14:editId="08C430A4">
                <wp:simplePos x="0" y="0"/>
                <wp:positionH relativeFrom="column">
                  <wp:posOffset>2910839</wp:posOffset>
                </wp:positionH>
                <wp:positionV relativeFrom="paragraph">
                  <wp:posOffset>337185</wp:posOffset>
                </wp:positionV>
                <wp:extent cx="101601" cy="793750"/>
                <wp:effectExtent l="0" t="3175" r="47625" b="666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1601" cy="793750"/>
                        </a:xfrm>
                        <a:prstGeom prst="rightBrace">
                          <a:avLst>
                            <a:gd name="adj1" fmla="val 61571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383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29.2pt;margin-top:26.55pt;width:8pt;height:6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" adj="1702" filled="t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AAA01B" wp14:editId="45CD2112">
                <wp:simplePos x="0" y="0"/>
                <wp:positionH relativeFrom="column">
                  <wp:posOffset>2567305</wp:posOffset>
                </wp:positionH>
                <wp:positionV relativeFrom="paragraph">
                  <wp:posOffset>-129539</wp:posOffset>
                </wp:positionV>
                <wp:extent cx="790575" cy="857251"/>
                <wp:effectExtent l="0" t="0" r="47625" b="571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572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EB7A" id="Rectangle 3" o:spid="_x0000_s1026" style="position:absolute;margin-left:202.15pt;margin-top:-10.2pt;width:62.2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  <w:r w:rsidR="00BE3DF0">
        <w:rPr>
          <w:noProof/>
        </w:rPr>
        <w:drawing>
          <wp:inline distT="0" distB="0" distL="0" distR="0" wp14:anchorId="571A7ECC" wp14:editId="2E7F2A02">
            <wp:extent cx="609600" cy="6618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4" cy="6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B97">
        <w:t xml:space="preserve"> </w:t>
      </w:r>
      <w:bookmarkStart w:id="0" w:name="_GoBack"/>
      <w:bookmarkEnd w:id="0"/>
    </w:p>
    <w:p w:rsidR="00BE3DF0" w:rsidRPr="00BE3DF0" w:rsidRDefault="00BE3DF0" w:rsidP="00A15D37">
      <w:pPr>
        <w:keepNext/>
        <w:spacing w:before="240" w:after="60"/>
        <w:jc w:val="center"/>
        <w:outlineLvl w:val="1"/>
        <w:rPr>
          <w:b/>
          <w:bCs/>
          <w:iCs/>
          <w:sz w:val="14"/>
        </w:rPr>
      </w:pPr>
    </w:p>
    <w:p w:rsidR="00A15D37" w:rsidRDefault="00A15D37" w:rsidP="00A15D37">
      <w:pPr>
        <w:keepNext/>
        <w:spacing w:before="240" w:after="60"/>
        <w:jc w:val="center"/>
        <w:outlineLvl w:val="1"/>
        <w:rPr>
          <w:b/>
          <w:bCs/>
          <w:iCs/>
          <w:sz w:val="32"/>
        </w:rPr>
      </w:pPr>
      <w:proofErr w:type="gramStart"/>
      <w:r>
        <w:rPr>
          <w:b/>
          <w:bCs/>
          <w:iCs/>
          <w:sz w:val="32"/>
        </w:rPr>
        <w:t>РЕСПУБЛИКА  ДАГЕСТАН</w:t>
      </w:r>
      <w:proofErr w:type="gramEnd"/>
    </w:p>
    <w:p w:rsidR="00A15D37" w:rsidRDefault="00A15D37" w:rsidP="00A15D37">
      <w:pPr>
        <w:keepNext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СОБРАНИЕ   ДЕПУТАТОВ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ГОРОДСКОГО ОКРУГА «ГОРОД КАСПИЙСК»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шестого созыва</w:t>
      </w:r>
    </w:p>
    <w:p w:rsidR="00A15D37" w:rsidRDefault="00A15D37" w:rsidP="00A15D37">
      <w:pPr>
        <w:jc w:val="center"/>
        <w:rPr>
          <w:sz w:val="10"/>
          <w:szCs w:val="10"/>
        </w:rPr>
      </w:pPr>
    </w:p>
    <w:p w:rsidR="00A15D37" w:rsidRDefault="00A15D37" w:rsidP="00A15D3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>
        <w:rPr>
          <w:sz w:val="18"/>
          <w:szCs w:val="18"/>
        </w:rPr>
        <w:t>88  почта</w:t>
      </w:r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gorsobkasp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A15D37" w:rsidRDefault="00A15D37" w:rsidP="00A15D37">
      <w:pPr>
        <w:rPr>
          <w:rFonts w:eastAsia="Calibri"/>
          <w:b/>
          <w:szCs w:val="24"/>
          <w:lang w:eastAsia="en-US"/>
        </w:rPr>
      </w:pPr>
    </w:p>
    <w:p w:rsidR="00A15D37" w:rsidRDefault="006B00C5" w:rsidP="00A15D37">
      <w:pPr>
        <w:jc w:val="right"/>
      </w:pPr>
      <w:r>
        <w:t xml:space="preserve"> </w:t>
      </w:r>
      <w:r w:rsidR="00FA0434">
        <w:t>11</w:t>
      </w:r>
      <w:r>
        <w:t xml:space="preserve"> </w:t>
      </w:r>
      <w:r w:rsidR="00FA0434">
        <w:t>октября</w:t>
      </w:r>
      <w:r w:rsidR="00A15D37">
        <w:t xml:space="preserve"> 2019 г.</w:t>
      </w:r>
    </w:p>
    <w:p w:rsidR="00B870BB" w:rsidRDefault="00B870BB" w:rsidP="00A15D37">
      <w:pPr>
        <w:jc w:val="center"/>
        <w:rPr>
          <w:b/>
          <w:bCs/>
          <w:sz w:val="40"/>
          <w:szCs w:val="40"/>
        </w:rPr>
      </w:pPr>
    </w:p>
    <w:p w:rsidR="00A15D37" w:rsidRDefault="00FA0434" w:rsidP="00A15D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 № 225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3</w:t>
      </w:r>
      <w:r w:rsidR="00FA0434">
        <w:rPr>
          <w:b/>
          <w:bCs/>
        </w:rPr>
        <w:t>9</w:t>
      </w:r>
      <w:r>
        <w:rPr>
          <w:b/>
          <w:bCs/>
        </w:rPr>
        <w:t xml:space="preserve">-ой </w:t>
      </w:r>
      <w:r w:rsidR="00FA0434">
        <w:rPr>
          <w:b/>
          <w:bCs/>
        </w:rPr>
        <w:t>вне</w:t>
      </w:r>
      <w:r>
        <w:rPr>
          <w:b/>
          <w:bCs/>
        </w:rPr>
        <w:t xml:space="preserve">очередной сессии Собрания депутатов 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городского округа «город Каспийск»</w:t>
      </w:r>
    </w:p>
    <w:p w:rsidR="00A15D37" w:rsidRDefault="00A15D37" w:rsidP="00A15D37">
      <w:pPr>
        <w:jc w:val="center"/>
        <w:rPr>
          <w:rFonts w:ascii="Garamond" w:hAnsi="Garamond" w:cs="Garamond"/>
          <w:b/>
          <w:bCs/>
        </w:rPr>
      </w:pPr>
      <w:r>
        <w:rPr>
          <w:b/>
          <w:bCs/>
        </w:rPr>
        <w:t>шестого созыва</w:t>
      </w:r>
    </w:p>
    <w:p w:rsidR="00B870BB" w:rsidRDefault="00B870BB" w:rsidP="00A15D37">
      <w:pPr>
        <w:rPr>
          <w:rFonts w:ascii="Garamond" w:hAnsi="Garamond" w:cs="Garamond"/>
          <w:b/>
          <w:bCs/>
        </w:rPr>
      </w:pPr>
    </w:p>
    <w:p w:rsidR="00BE3DF0" w:rsidRPr="00BE3DF0" w:rsidRDefault="00BE3DF0" w:rsidP="00BE3DF0">
      <w:pPr>
        <w:rPr>
          <w:b/>
          <w:bCs/>
        </w:rPr>
      </w:pPr>
      <w:r w:rsidRPr="00BE3DF0">
        <w:rPr>
          <w:b/>
          <w:bCs/>
        </w:rPr>
        <w:t>О внесении изменений в Решение Собрания</w:t>
      </w:r>
    </w:p>
    <w:p w:rsidR="00BE3DF0" w:rsidRPr="00BE3DF0" w:rsidRDefault="00BE3DF0" w:rsidP="00BE3DF0">
      <w:pPr>
        <w:rPr>
          <w:b/>
          <w:bCs/>
        </w:rPr>
      </w:pPr>
      <w:r w:rsidRPr="00BE3DF0">
        <w:rPr>
          <w:b/>
          <w:bCs/>
        </w:rPr>
        <w:t>депутатов городского округа «город Каспийск»</w:t>
      </w:r>
    </w:p>
    <w:p w:rsidR="00BE3DF0" w:rsidRPr="00BE3DF0" w:rsidRDefault="00BD49BC" w:rsidP="00BE3DF0">
      <w:pPr>
        <w:rPr>
          <w:b/>
          <w:bCs/>
        </w:rPr>
      </w:pPr>
      <w:r>
        <w:rPr>
          <w:b/>
          <w:bCs/>
        </w:rPr>
        <w:t>№180 от 27.12.2018</w:t>
      </w:r>
      <w:r w:rsidR="00B870BB" w:rsidRPr="00BE3DF0">
        <w:rPr>
          <w:b/>
          <w:bCs/>
        </w:rPr>
        <w:t xml:space="preserve"> «</w:t>
      </w:r>
      <w:r w:rsidR="00BE3DF0" w:rsidRPr="00BE3DF0">
        <w:rPr>
          <w:b/>
          <w:bCs/>
        </w:rPr>
        <w:t>О бюджете городского</w:t>
      </w:r>
    </w:p>
    <w:p w:rsidR="00BE3DF0" w:rsidRPr="00BE3DF0" w:rsidRDefault="00BE3DF0" w:rsidP="00BE3DF0">
      <w:pPr>
        <w:rPr>
          <w:b/>
          <w:bCs/>
        </w:rPr>
      </w:pPr>
      <w:r w:rsidRPr="00BE3DF0">
        <w:rPr>
          <w:b/>
          <w:bCs/>
        </w:rPr>
        <w:t>округа «город Каспийск» на 2019 год и плановый</w:t>
      </w:r>
    </w:p>
    <w:p w:rsidR="00BE3DF0" w:rsidRPr="00BE3DF0" w:rsidRDefault="00BE3DF0" w:rsidP="00BE3DF0">
      <w:pPr>
        <w:rPr>
          <w:b/>
          <w:bCs/>
        </w:rPr>
      </w:pPr>
      <w:r w:rsidRPr="00BE3DF0">
        <w:rPr>
          <w:b/>
          <w:bCs/>
        </w:rPr>
        <w:t xml:space="preserve"> период 2020 и 2021</w:t>
      </w:r>
      <w:r w:rsidR="00B870BB">
        <w:rPr>
          <w:b/>
          <w:bCs/>
        </w:rPr>
        <w:t xml:space="preserve"> </w:t>
      </w:r>
      <w:r w:rsidR="00B870BB" w:rsidRPr="00BE3DF0">
        <w:rPr>
          <w:b/>
          <w:bCs/>
        </w:rPr>
        <w:t>годов»</w:t>
      </w:r>
    </w:p>
    <w:p w:rsidR="00BE3DF0" w:rsidRDefault="00BE3DF0" w:rsidP="00E3408C">
      <w:pPr>
        <w:jc w:val="both"/>
      </w:pPr>
    </w:p>
    <w:p w:rsidR="00BE3DF0" w:rsidRDefault="00BE3DF0" w:rsidP="00E3408C">
      <w:pPr>
        <w:jc w:val="both"/>
      </w:pPr>
    </w:p>
    <w:p w:rsidR="00BE3DF0" w:rsidRDefault="00E3408C" w:rsidP="00BE3DF0">
      <w:pPr>
        <w:ind w:firstLine="567"/>
        <w:jc w:val="both"/>
      </w:pPr>
      <w:r w:rsidRPr="00E3408C">
        <w:t>В соответствии с Бюджетным кодексом Российской Федерации, Федеральным Законом от 06.10.2003</w:t>
      </w:r>
      <w:r w:rsidR="00BE3DF0">
        <w:t xml:space="preserve"> </w:t>
      </w:r>
      <w:r w:rsidRPr="00E3408C">
        <w:t>№131-ФЗ «Об общих принципах организации местного самоуправления в Российской Федерации» руководствуясь Уставом городского округа «город Каспийск»,</w:t>
      </w:r>
    </w:p>
    <w:p w:rsidR="00BE3DF0" w:rsidRDefault="00BE3DF0" w:rsidP="00BE3DF0">
      <w:pPr>
        <w:ind w:firstLine="567"/>
        <w:jc w:val="center"/>
        <w:rPr>
          <w:b/>
        </w:rPr>
      </w:pPr>
    </w:p>
    <w:p w:rsidR="00BE3DF0" w:rsidRPr="00BE3DF0" w:rsidRDefault="00BE3DF0" w:rsidP="00BE3DF0">
      <w:pPr>
        <w:ind w:firstLine="567"/>
        <w:jc w:val="center"/>
        <w:rPr>
          <w:b/>
          <w:u w:val="single"/>
        </w:rPr>
      </w:pPr>
      <w:r w:rsidRPr="00BE3DF0">
        <w:rPr>
          <w:b/>
          <w:u w:val="single"/>
        </w:rPr>
        <w:t>Собрание депутатов городского округа «город Каспийск»</w:t>
      </w:r>
    </w:p>
    <w:p w:rsidR="00BE3DF0" w:rsidRDefault="00BE3DF0" w:rsidP="00BE3DF0">
      <w:pPr>
        <w:ind w:firstLine="567"/>
        <w:jc w:val="center"/>
        <w:rPr>
          <w:b/>
        </w:rPr>
      </w:pPr>
    </w:p>
    <w:p w:rsidR="00E3408C" w:rsidRPr="00BE3DF0" w:rsidRDefault="00BE3DF0" w:rsidP="00BE3DF0">
      <w:pPr>
        <w:ind w:firstLine="567"/>
        <w:jc w:val="center"/>
        <w:rPr>
          <w:b/>
        </w:rPr>
      </w:pPr>
      <w:r w:rsidRPr="00BE3DF0">
        <w:rPr>
          <w:b/>
        </w:rPr>
        <w:t>РЕШАЕТ:</w:t>
      </w:r>
    </w:p>
    <w:p w:rsidR="00E3408C" w:rsidRPr="00E3408C" w:rsidRDefault="00E3408C" w:rsidP="00E3408C">
      <w:pPr>
        <w:jc w:val="both"/>
      </w:pPr>
    </w:p>
    <w:p w:rsidR="00E3408C" w:rsidRPr="00E3408C" w:rsidRDefault="00E3408C" w:rsidP="00BE3DF0">
      <w:pPr>
        <w:ind w:firstLine="567"/>
        <w:jc w:val="both"/>
      </w:pPr>
      <w:r w:rsidRPr="00E3408C">
        <w:rPr>
          <w:b/>
        </w:rPr>
        <w:t>1.</w:t>
      </w:r>
      <w:r w:rsidRPr="00E3408C">
        <w:t xml:space="preserve"> В рамках </w:t>
      </w:r>
      <w:proofErr w:type="spellStart"/>
      <w:r w:rsidRPr="00E3408C">
        <w:t>софинансирования</w:t>
      </w:r>
      <w:proofErr w:type="spellEnd"/>
      <w:r w:rsidRPr="00E3408C">
        <w:t xml:space="preserve"> проектов поддержки местных инициатив Республики </w:t>
      </w:r>
      <w:r w:rsidR="00BD49BC" w:rsidRPr="00E3408C">
        <w:t>Дагестан увеличить</w:t>
      </w:r>
      <w:r w:rsidRPr="00E3408C">
        <w:t xml:space="preserve"> бюджет городского округа «город Каспийск» по доходам и рас</w:t>
      </w:r>
      <w:r w:rsidR="00BD49BC">
        <w:t xml:space="preserve">ходам на 4278,747 тыс. руб., </w:t>
      </w:r>
      <w:r w:rsidRPr="00E3408C">
        <w:t>за счет поступлений от денежных пожертвований:</w:t>
      </w:r>
    </w:p>
    <w:p w:rsidR="00E3408C" w:rsidRPr="00E3408C" w:rsidRDefault="00E3408C" w:rsidP="00BE3DF0">
      <w:pPr>
        <w:ind w:firstLine="567"/>
        <w:jc w:val="both"/>
      </w:pPr>
      <w:r w:rsidRPr="00E3408C">
        <w:t xml:space="preserve">- ООО </w:t>
      </w:r>
      <w:r w:rsidR="00BD49BC" w:rsidRPr="00E3408C">
        <w:t>«Каспий</w:t>
      </w:r>
      <w:r w:rsidRPr="00E3408C">
        <w:t xml:space="preserve"> Тепло Сервис» - 1278,747</w:t>
      </w:r>
      <w:r w:rsidR="00BD49BC">
        <w:t xml:space="preserve"> </w:t>
      </w:r>
      <w:r w:rsidRPr="00E3408C">
        <w:t>тыс. руб.</w:t>
      </w:r>
    </w:p>
    <w:p w:rsidR="00E3408C" w:rsidRPr="00E3408C" w:rsidRDefault="00E3408C" w:rsidP="00BE3DF0">
      <w:pPr>
        <w:ind w:firstLine="567"/>
        <w:jc w:val="both"/>
      </w:pPr>
      <w:r w:rsidRPr="00E3408C">
        <w:t xml:space="preserve">- </w:t>
      </w:r>
      <w:proofErr w:type="spellStart"/>
      <w:r w:rsidRPr="00E3408C">
        <w:t>Мамешев</w:t>
      </w:r>
      <w:proofErr w:type="spellEnd"/>
      <w:r w:rsidRPr="00E3408C">
        <w:t xml:space="preserve"> Ч.М. -  2000,0 тыс. руб.</w:t>
      </w:r>
    </w:p>
    <w:p w:rsidR="00E3408C" w:rsidRPr="00E3408C" w:rsidRDefault="00E3408C" w:rsidP="00BE3DF0">
      <w:pPr>
        <w:ind w:firstLine="567"/>
        <w:jc w:val="both"/>
      </w:pPr>
      <w:r w:rsidRPr="00E3408C">
        <w:t xml:space="preserve">- </w:t>
      </w:r>
      <w:r w:rsidR="00BD49BC" w:rsidRPr="00E3408C">
        <w:t>Ахмедов Р.К.</w:t>
      </w:r>
      <w:r w:rsidRPr="00E3408C">
        <w:t xml:space="preserve">  -  1000,0 тыс. руб.</w:t>
      </w:r>
    </w:p>
    <w:p w:rsidR="00B870BB" w:rsidRDefault="00B870BB" w:rsidP="00BE3DF0">
      <w:pPr>
        <w:ind w:firstLine="567"/>
        <w:jc w:val="both"/>
        <w:rPr>
          <w:b/>
        </w:rPr>
      </w:pPr>
    </w:p>
    <w:p w:rsidR="00E3408C" w:rsidRPr="00B870BB" w:rsidRDefault="00E3408C" w:rsidP="00B870BB">
      <w:pPr>
        <w:ind w:firstLine="567"/>
        <w:jc w:val="both"/>
      </w:pPr>
      <w:r w:rsidRPr="00E3408C">
        <w:rPr>
          <w:b/>
        </w:rPr>
        <w:t xml:space="preserve">2. </w:t>
      </w:r>
      <w:r w:rsidRPr="00E3408C">
        <w:t xml:space="preserve">Произвести следующие изменения в доходной части бюджета                                                   </w:t>
      </w:r>
      <w:r w:rsidRPr="00E3408C">
        <w:rPr>
          <w:sz w:val="24"/>
          <w:szCs w:val="24"/>
        </w:rPr>
        <w:t xml:space="preserve">                                                      </w:t>
      </w:r>
    </w:p>
    <w:p w:rsidR="00E3408C" w:rsidRPr="00E3408C" w:rsidRDefault="00E3408C" w:rsidP="00E3408C">
      <w:pPr>
        <w:jc w:val="right"/>
        <w:rPr>
          <w:sz w:val="24"/>
          <w:szCs w:val="24"/>
        </w:rPr>
      </w:pPr>
      <w:r w:rsidRPr="00E3408C">
        <w:rPr>
          <w:sz w:val="24"/>
          <w:szCs w:val="24"/>
        </w:rPr>
        <w:t xml:space="preserve">  тыс. руб.</w:t>
      </w: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4604"/>
        <w:gridCol w:w="1738"/>
      </w:tblGrid>
      <w:tr w:rsidR="00E3408C" w:rsidRPr="00E3408C" w:rsidTr="00EF3924">
        <w:trPr>
          <w:trHeight w:val="834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Код</w:t>
            </w:r>
          </w:p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Наименование</w:t>
            </w:r>
          </w:p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Сумма</w:t>
            </w:r>
          </w:p>
        </w:tc>
      </w:tr>
      <w:tr w:rsidR="00E3408C" w:rsidRPr="00E3408C" w:rsidTr="00EF3924">
        <w:trPr>
          <w:cantSplit/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ind w:right="196"/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3</w:t>
            </w:r>
          </w:p>
        </w:tc>
      </w:tr>
      <w:tr w:rsidR="00E3408C" w:rsidRPr="00E3408C" w:rsidTr="00EF3924">
        <w:trPr>
          <w:cantSplit/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ind w:right="196"/>
              <w:jc w:val="center"/>
              <w:rPr>
                <w:b/>
                <w:sz w:val="24"/>
                <w:szCs w:val="24"/>
              </w:rPr>
            </w:pPr>
          </w:p>
        </w:tc>
      </w:tr>
      <w:tr w:rsidR="00E3408C" w:rsidRPr="00E3408C" w:rsidTr="00EF3924">
        <w:trPr>
          <w:cantSplit/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ind w:right="196"/>
              <w:jc w:val="center"/>
              <w:rPr>
                <w:b/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Финансовое управление администрации городского округа «город Каспийск»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3408C" w:rsidRPr="00E3408C" w:rsidRDefault="00E3408C" w:rsidP="00E3408C">
            <w:pPr>
              <w:ind w:left="135" w:right="196"/>
              <w:jc w:val="right"/>
              <w:rPr>
                <w:b/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ind w:left="125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ind w:left="135" w:right="196"/>
              <w:jc w:val="center"/>
              <w:rPr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9992040402040000180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ind w:left="125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бюджетам городских округов: </w:t>
            </w:r>
          </w:p>
          <w:p w:rsidR="00E3408C" w:rsidRPr="00E3408C" w:rsidRDefault="00E3408C" w:rsidP="00E3408C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9361FF">
            <w:pPr>
              <w:ind w:left="135" w:right="196"/>
              <w:jc w:val="right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+1278,747</w:t>
            </w:r>
          </w:p>
        </w:tc>
      </w:tr>
      <w:tr w:rsidR="00E3408C" w:rsidRPr="00E3408C" w:rsidTr="00EF3924">
        <w:trPr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ind w:left="125"/>
              <w:rPr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ind w:left="135" w:right="196"/>
              <w:jc w:val="right"/>
              <w:rPr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9992070402040000180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ind w:left="125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бюджетам городских округов: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ind w:left="135" w:right="196"/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+3000,0</w:t>
            </w:r>
          </w:p>
        </w:tc>
      </w:tr>
      <w:tr w:rsidR="00E3408C" w:rsidRPr="00E3408C" w:rsidTr="00EF3924">
        <w:trPr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ind w:left="125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9361FF">
            <w:pPr>
              <w:ind w:left="135" w:right="196"/>
              <w:jc w:val="right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4278,747</w:t>
            </w:r>
          </w:p>
        </w:tc>
      </w:tr>
      <w:tr w:rsidR="00E3408C" w:rsidRPr="00E3408C" w:rsidTr="00EF3924">
        <w:trPr>
          <w:trHeight w:val="273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08C" w:rsidRPr="00E3408C" w:rsidRDefault="00E3408C" w:rsidP="00E3408C">
            <w:pP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3408C" w:rsidRPr="00E3408C" w:rsidRDefault="00E3408C" w:rsidP="00E3408C">
            <w:pPr>
              <w:ind w:left="135" w:right="196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3408C" w:rsidRPr="00E3408C" w:rsidRDefault="00E3408C" w:rsidP="00E3408C">
      <w:pPr>
        <w:jc w:val="both"/>
      </w:pPr>
    </w:p>
    <w:p w:rsidR="00E3408C" w:rsidRPr="00E3408C" w:rsidRDefault="00E3408C" w:rsidP="00BE3DF0">
      <w:pPr>
        <w:tabs>
          <w:tab w:val="left" w:pos="1440"/>
        </w:tabs>
        <w:ind w:firstLine="567"/>
        <w:jc w:val="both"/>
      </w:pPr>
      <w:r w:rsidRPr="00E3408C">
        <w:rPr>
          <w:b/>
        </w:rPr>
        <w:t>3.</w:t>
      </w:r>
      <w:r w:rsidRPr="00E3408C">
        <w:rPr>
          <w:b/>
        </w:rPr>
        <w:tab/>
      </w:r>
      <w:r w:rsidRPr="00E3408C">
        <w:t>Поступившие средства от денежных пожертвований в сумме 4278,747тыс. руб. направить МКУ «УЖКХ»:</w:t>
      </w:r>
    </w:p>
    <w:p w:rsidR="00E3408C" w:rsidRPr="00E3408C" w:rsidRDefault="00E3408C" w:rsidP="00BE3DF0">
      <w:pPr>
        <w:tabs>
          <w:tab w:val="left" w:pos="1440"/>
        </w:tabs>
        <w:ind w:firstLine="567"/>
        <w:jc w:val="both"/>
      </w:pPr>
      <w:r w:rsidRPr="00E3408C">
        <w:t>- 1278,747</w:t>
      </w:r>
      <w:r w:rsidR="00BD49BC">
        <w:t xml:space="preserve"> </w:t>
      </w:r>
      <w:r w:rsidRPr="00E3408C">
        <w:t>тыс. руб. на реконструкцию магистрали по ул. Халилова;</w:t>
      </w:r>
    </w:p>
    <w:p w:rsidR="00E3408C" w:rsidRPr="00E3408C" w:rsidRDefault="00E3408C" w:rsidP="00BE3DF0">
      <w:pPr>
        <w:tabs>
          <w:tab w:val="left" w:pos="1440"/>
        </w:tabs>
        <w:ind w:firstLine="567"/>
        <w:jc w:val="both"/>
      </w:pPr>
      <w:r w:rsidRPr="00E3408C">
        <w:t>- 1000,0</w:t>
      </w:r>
      <w:r w:rsidR="00BD49BC">
        <w:t xml:space="preserve"> </w:t>
      </w:r>
      <w:r w:rsidRPr="00E3408C">
        <w:t>тыс. руб. на реконструкцию водовода от ул. Махачкалинская;</w:t>
      </w:r>
    </w:p>
    <w:p w:rsidR="00E3408C" w:rsidRPr="00E3408C" w:rsidRDefault="00E3408C" w:rsidP="00BE3DF0">
      <w:pPr>
        <w:tabs>
          <w:tab w:val="left" w:pos="1440"/>
        </w:tabs>
        <w:ind w:firstLine="567"/>
        <w:jc w:val="both"/>
        <w:rPr>
          <w:b/>
        </w:rPr>
      </w:pPr>
      <w:r w:rsidRPr="00E3408C">
        <w:t>-2000,0</w:t>
      </w:r>
      <w:r w:rsidR="00BD49BC">
        <w:t xml:space="preserve"> </w:t>
      </w:r>
      <w:r w:rsidRPr="00E3408C">
        <w:t xml:space="preserve">тыс. руб. на строительство канализации для нужд военного городка.                                                                                                                                                                          </w:t>
      </w:r>
    </w:p>
    <w:p w:rsidR="00E3408C" w:rsidRPr="00E3408C" w:rsidRDefault="00E3408C" w:rsidP="00BE3DF0">
      <w:pPr>
        <w:ind w:firstLine="567"/>
        <w:jc w:val="both"/>
      </w:pPr>
      <w:r w:rsidRPr="00E3408C">
        <w:rPr>
          <w:b/>
        </w:rPr>
        <w:t xml:space="preserve">4. </w:t>
      </w:r>
      <w:r w:rsidRPr="00E3408C">
        <w:t>В</w:t>
      </w:r>
      <w:r w:rsidRPr="00E3408C">
        <w:rPr>
          <w:b/>
        </w:rPr>
        <w:t xml:space="preserve"> </w:t>
      </w:r>
      <w:r w:rsidRPr="00E3408C">
        <w:t>целях внедрения персонифицированного финансирования</w:t>
      </w:r>
      <w:r w:rsidRPr="00E3408C">
        <w:rPr>
          <w:b/>
        </w:rPr>
        <w:t xml:space="preserve"> </w:t>
      </w:r>
      <w:r w:rsidRPr="00E3408C">
        <w:t>дополнительного образования детей в соответствии с Постановлением Администрации городского округа «город Каспийск» №</w:t>
      </w:r>
      <w:r w:rsidR="00BD49BC">
        <w:t xml:space="preserve"> 1140 от 27.09.2019 «Об </w:t>
      </w:r>
      <w:r w:rsidRPr="00E3408C">
        <w:t>утверждении правил персонифицированного финансирования дополнительного образования детей в городском округе «город Каспийск»  уменьшить остатки средств  на выполнение муниципального задания учреждений дополнительного образования, в сумме 15422,0</w:t>
      </w:r>
      <w:r w:rsidR="00BD49BC">
        <w:t xml:space="preserve"> </w:t>
      </w:r>
      <w:r w:rsidRPr="00E3408C">
        <w:t>тыс. руб.,  и направить на обеспечение функционирования модели персонифицированного финансирования дополнительного образования детей.</w:t>
      </w:r>
    </w:p>
    <w:p w:rsidR="00E3408C" w:rsidRPr="00E3408C" w:rsidRDefault="00E3408C" w:rsidP="00BE3DF0">
      <w:pPr>
        <w:ind w:firstLine="567"/>
        <w:jc w:val="both"/>
      </w:pPr>
      <w:r w:rsidRPr="00E3408C">
        <w:rPr>
          <w:b/>
        </w:rPr>
        <w:t>3.</w:t>
      </w:r>
      <w:r w:rsidRPr="00E3408C">
        <w:t xml:space="preserve"> Финансовому управлению произвести следующие изменения в бюджетную роспись:</w:t>
      </w:r>
    </w:p>
    <w:p w:rsidR="00B870BB" w:rsidRDefault="00B870BB" w:rsidP="00E3408C">
      <w:pPr>
        <w:jc w:val="right"/>
        <w:rPr>
          <w:sz w:val="24"/>
          <w:szCs w:val="24"/>
        </w:rPr>
      </w:pPr>
    </w:p>
    <w:p w:rsidR="00E3408C" w:rsidRPr="00E3408C" w:rsidRDefault="00E3408C" w:rsidP="00E3408C">
      <w:pPr>
        <w:jc w:val="right"/>
        <w:rPr>
          <w:sz w:val="24"/>
          <w:szCs w:val="24"/>
        </w:rPr>
      </w:pPr>
      <w:r w:rsidRPr="00E3408C">
        <w:rPr>
          <w:sz w:val="24"/>
          <w:szCs w:val="24"/>
        </w:rPr>
        <w:lastRenderedPageBreak/>
        <w:t>тыс. руб.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708"/>
        <w:gridCol w:w="709"/>
        <w:gridCol w:w="1418"/>
        <w:gridCol w:w="708"/>
        <w:gridCol w:w="1560"/>
      </w:tblGrid>
      <w:tr w:rsidR="00E3408C" w:rsidRPr="00E3408C" w:rsidTr="00EF3924">
        <w:trPr>
          <w:trHeight w:val="405"/>
        </w:trPr>
        <w:tc>
          <w:tcPr>
            <w:tcW w:w="568" w:type="dxa"/>
            <w:vMerge w:val="restart"/>
          </w:tcPr>
          <w:p w:rsidR="00E3408C" w:rsidRPr="00E3408C" w:rsidRDefault="00E3408C" w:rsidP="00E3408C">
            <w:pPr>
              <w:rPr>
                <w:b/>
                <w:sz w:val="24"/>
                <w:szCs w:val="24"/>
              </w:rPr>
            </w:pPr>
          </w:p>
          <w:p w:rsidR="00E3408C" w:rsidRPr="00E3408C" w:rsidRDefault="00E3408C" w:rsidP="00E3408C">
            <w:pPr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№</w:t>
            </w:r>
          </w:p>
          <w:p w:rsidR="00E3408C" w:rsidRPr="00E3408C" w:rsidRDefault="00E3408C" w:rsidP="00E3408C">
            <w:pPr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4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1560" w:type="dxa"/>
            <w:vMerge w:val="restart"/>
          </w:tcPr>
          <w:p w:rsidR="00E3408C" w:rsidRPr="00E3408C" w:rsidRDefault="00E3408C" w:rsidP="00E3408C">
            <w:pPr>
              <w:jc w:val="right"/>
              <w:rPr>
                <w:b/>
                <w:sz w:val="24"/>
                <w:szCs w:val="24"/>
              </w:rPr>
            </w:pPr>
          </w:p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Сумма</w:t>
            </w:r>
          </w:p>
        </w:tc>
      </w:tr>
      <w:tr w:rsidR="00E3408C" w:rsidRPr="00E3408C" w:rsidTr="00EF3924">
        <w:trPr>
          <w:trHeight w:val="784"/>
        </w:trPr>
        <w:tc>
          <w:tcPr>
            <w:tcW w:w="568" w:type="dxa"/>
            <w:vMerge/>
          </w:tcPr>
          <w:p w:rsidR="00E3408C" w:rsidRPr="00E3408C" w:rsidRDefault="00E3408C" w:rsidP="00E3408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3408C" w:rsidRPr="00E3408C" w:rsidRDefault="00E3408C" w:rsidP="00E340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Вид</w:t>
            </w:r>
          </w:p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</w:tcPr>
          <w:p w:rsidR="00E3408C" w:rsidRPr="00E3408C" w:rsidRDefault="00E3408C" w:rsidP="00E3408C">
            <w:pPr>
              <w:jc w:val="right"/>
              <w:rPr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Финансовое управление администрации городской округ «город Каспийск»»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408C" w:rsidRPr="00E3408C" w:rsidRDefault="00E3408C" w:rsidP="00E3408C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-</w:t>
            </w:r>
          </w:p>
        </w:tc>
      </w:tr>
      <w:tr w:rsidR="00E3408C" w:rsidRPr="00E3408C" w:rsidTr="00EF3924">
        <w:trPr>
          <w:trHeight w:val="158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408C" w:rsidRPr="00E3408C" w:rsidRDefault="00E3408C" w:rsidP="00E3408C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rPr>
                <w:b/>
                <w:i/>
                <w:sz w:val="24"/>
                <w:szCs w:val="24"/>
              </w:rPr>
            </w:pPr>
            <w:r w:rsidRPr="00E3408C">
              <w:rPr>
                <w:b/>
                <w:i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rPr>
                <w:b/>
                <w:i/>
                <w:sz w:val="24"/>
                <w:szCs w:val="24"/>
              </w:rPr>
            </w:pPr>
            <w:r w:rsidRPr="00E3408C">
              <w:rPr>
                <w:b/>
                <w:i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E3408C" w:rsidRPr="00E3408C" w:rsidRDefault="00E3408C" w:rsidP="00E3408C">
            <w:pPr>
              <w:rPr>
                <w:b/>
                <w:i/>
                <w:sz w:val="24"/>
                <w:szCs w:val="24"/>
              </w:rPr>
            </w:pPr>
            <w:r w:rsidRPr="00E3408C">
              <w:rPr>
                <w:b/>
                <w:i/>
                <w:sz w:val="24"/>
                <w:szCs w:val="24"/>
              </w:rPr>
              <w:t>0703</w:t>
            </w:r>
          </w:p>
        </w:tc>
        <w:tc>
          <w:tcPr>
            <w:tcW w:w="1418" w:type="dxa"/>
          </w:tcPr>
          <w:p w:rsidR="00E3408C" w:rsidRPr="00E3408C" w:rsidRDefault="00E3408C" w:rsidP="00E3408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E3408C" w:rsidRPr="00E3408C" w:rsidRDefault="00E3408C" w:rsidP="00E3408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3408C" w:rsidRPr="00E3408C" w:rsidRDefault="00E3408C" w:rsidP="00E3408C">
            <w:pPr>
              <w:ind w:right="34"/>
              <w:rPr>
                <w:b/>
                <w:i/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Финансовое обеспечение выполнения функций государственных органов и учреждений: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«ДДТ» - (-2124,3т.р.); 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«ЦДТТ» - (-2113,7 </w:t>
            </w:r>
            <w:proofErr w:type="spellStart"/>
            <w:r w:rsidRPr="00E3408C">
              <w:rPr>
                <w:sz w:val="24"/>
                <w:szCs w:val="24"/>
              </w:rPr>
              <w:t>т.р</w:t>
            </w:r>
            <w:proofErr w:type="spellEnd"/>
            <w:r w:rsidRPr="00E3408C">
              <w:rPr>
                <w:sz w:val="24"/>
                <w:szCs w:val="24"/>
              </w:rPr>
              <w:t>.;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«СЮН» - (-1529,4т.р.); 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«ДЮСШ» - (-4245,3т.р.); 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«СДЮСШ» - (-3422,0 </w:t>
            </w:r>
            <w:proofErr w:type="spellStart"/>
            <w:r w:rsidRPr="00E3408C">
              <w:rPr>
                <w:sz w:val="24"/>
                <w:szCs w:val="24"/>
              </w:rPr>
              <w:t>т.р</w:t>
            </w:r>
            <w:proofErr w:type="spellEnd"/>
            <w:r w:rsidRPr="00E3408C">
              <w:rPr>
                <w:sz w:val="24"/>
                <w:szCs w:val="24"/>
              </w:rPr>
              <w:t>.);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«ДШЭП» - (-6050,0 </w:t>
            </w:r>
            <w:proofErr w:type="spellStart"/>
            <w:r w:rsidRPr="00E3408C">
              <w:rPr>
                <w:sz w:val="24"/>
                <w:szCs w:val="24"/>
              </w:rPr>
              <w:t>т.р</w:t>
            </w:r>
            <w:proofErr w:type="spellEnd"/>
            <w:r w:rsidRPr="00E3408C">
              <w:rPr>
                <w:sz w:val="24"/>
                <w:szCs w:val="24"/>
              </w:rPr>
              <w:t xml:space="preserve">.); 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0703</w:t>
            </w: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1930606590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</w:tcPr>
          <w:p w:rsidR="00E3408C" w:rsidRPr="00E3408C" w:rsidRDefault="00E3408C" w:rsidP="00E3408C">
            <w:pPr>
              <w:ind w:right="34"/>
              <w:jc w:val="right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-15422,0</w:t>
            </w: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детей: 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«ДДТ» - (+2124,3т.р.); 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«ЦДТТ» - (+2113,7 </w:t>
            </w:r>
            <w:proofErr w:type="spellStart"/>
            <w:r w:rsidRPr="00E3408C">
              <w:rPr>
                <w:sz w:val="24"/>
                <w:szCs w:val="24"/>
              </w:rPr>
              <w:t>т.р</w:t>
            </w:r>
            <w:proofErr w:type="spellEnd"/>
            <w:r w:rsidRPr="00E3408C">
              <w:rPr>
                <w:sz w:val="24"/>
                <w:szCs w:val="24"/>
              </w:rPr>
              <w:t>.;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«СЮН» - (+1529,4т.р.); 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«ДЮСШ» - (+4245,3т.р.); 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«СДЮСШ» - (+3422,0 </w:t>
            </w:r>
            <w:proofErr w:type="spellStart"/>
            <w:r w:rsidRPr="00E3408C">
              <w:rPr>
                <w:sz w:val="24"/>
                <w:szCs w:val="24"/>
              </w:rPr>
              <w:t>т.р</w:t>
            </w:r>
            <w:proofErr w:type="spellEnd"/>
            <w:r w:rsidRPr="00E3408C">
              <w:rPr>
                <w:sz w:val="24"/>
                <w:szCs w:val="24"/>
              </w:rPr>
              <w:t>.);</w:t>
            </w:r>
          </w:p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 xml:space="preserve">МБДОУ «ДШЭП» - (+6050,0 </w:t>
            </w:r>
            <w:proofErr w:type="spellStart"/>
            <w:r w:rsidRPr="00E3408C">
              <w:rPr>
                <w:sz w:val="24"/>
                <w:szCs w:val="24"/>
              </w:rPr>
              <w:t>т.р</w:t>
            </w:r>
            <w:proofErr w:type="spellEnd"/>
            <w:r w:rsidRPr="00E3408C">
              <w:rPr>
                <w:sz w:val="24"/>
                <w:szCs w:val="24"/>
              </w:rPr>
              <w:t xml:space="preserve">.); 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0703</w:t>
            </w: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1930600590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</w:tcPr>
          <w:p w:rsidR="00E3408C" w:rsidRPr="00E3408C" w:rsidRDefault="00E3408C" w:rsidP="00E3408C">
            <w:pPr>
              <w:ind w:right="34"/>
              <w:jc w:val="right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+15422,0</w:t>
            </w: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rPr>
                <w:b/>
                <w:sz w:val="24"/>
                <w:szCs w:val="24"/>
              </w:rPr>
            </w:pPr>
            <w:r w:rsidRPr="00E3408C">
              <w:rPr>
                <w:b/>
                <w:i/>
                <w:sz w:val="24"/>
                <w:szCs w:val="24"/>
              </w:rPr>
              <w:t>Итого по Р-0703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408C" w:rsidRPr="00E3408C" w:rsidRDefault="00E3408C" w:rsidP="00E3408C">
            <w:pPr>
              <w:ind w:right="34"/>
              <w:jc w:val="right"/>
              <w:rPr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МКУ «УЖКХ»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408C" w:rsidRPr="00E3408C" w:rsidRDefault="00E3408C" w:rsidP="009361FF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+4278,747</w:t>
            </w: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jc w:val="center"/>
              <w:rPr>
                <w:b/>
                <w:i/>
                <w:sz w:val="24"/>
                <w:szCs w:val="24"/>
              </w:rPr>
            </w:pPr>
            <w:r w:rsidRPr="00E3408C">
              <w:rPr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b/>
                <w:i/>
                <w:sz w:val="24"/>
                <w:szCs w:val="24"/>
              </w:rPr>
            </w:pPr>
            <w:r w:rsidRPr="00E3408C">
              <w:rPr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b/>
                <w:i/>
                <w:sz w:val="24"/>
                <w:szCs w:val="24"/>
              </w:rPr>
            </w:pPr>
            <w:r w:rsidRPr="00E3408C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3408C" w:rsidRPr="00E3408C" w:rsidRDefault="00E3408C" w:rsidP="00E3408C">
            <w:pPr>
              <w:ind w:right="34"/>
              <w:jc w:val="right"/>
              <w:rPr>
                <w:i/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408C" w:rsidRPr="00E3408C" w:rsidRDefault="00E3408C" w:rsidP="00E3408C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9993510500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414</w:t>
            </w:r>
          </w:p>
        </w:tc>
        <w:tc>
          <w:tcPr>
            <w:tcW w:w="1560" w:type="dxa"/>
          </w:tcPr>
          <w:p w:rsidR="00E3408C" w:rsidRPr="00E3408C" w:rsidRDefault="00E3408C" w:rsidP="009361FF">
            <w:pPr>
              <w:ind w:right="34"/>
              <w:jc w:val="right"/>
              <w:rPr>
                <w:sz w:val="24"/>
                <w:szCs w:val="24"/>
              </w:rPr>
            </w:pPr>
            <w:r w:rsidRPr="00E3408C">
              <w:rPr>
                <w:sz w:val="24"/>
                <w:szCs w:val="24"/>
              </w:rPr>
              <w:t>+4278,747</w:t>
            </w:r>
          </w:p>
        </w:tc>
      </w:tr>
      <w:tr w:rsidR="00E3408C" w:rsidRPr="00E3408C" w:rsidTr="00EF3924">
        <w:trPr>
          <w:trHeight w:val="333"/>
        </w:trPr>
        <w:tc>
          <w:tcPr>
            <w:tcW w:w="568" w:type="dxa"/>
          </w:tcPr>
          <w:p w:rsidR="00E3408C" w:rsidRPr="00E3408C" w:rsidRDefault="00E3408C" w:rsidP="00E340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3408C" w:rsidRPr="00E3408C" w:rsidRDefault="00E3408C" w:rsidP="00E3408C">
            <w:pPr>
              <w:ind w:right="118"/>
              <w:rPr>
                <w:b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Всего по бюджету</w:t>
            </w: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3408C" w:rsidRPr="00E3408C" w:rsidRDefault="00E3408C" w:rsidP="00E3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408C" w:rsidRPr="00E3408C" w:rsidRDefault="00E3408C" w:rsidP="009361FF">
            <w:pPr>
              <w:ind w:right="34"/>
              <w:jc w:val="right"/>
              <w:rPr>
                <w:i/>
                <w:sz w:val="24"/>
                <w:szCs w:val="24"/>
              </w:rPr>
            </w:pPr>
            <w:r w:rsidRPr="00E3408C">
              <w:rPr>
                <w:b/>
                <w:sz w:val="24"/>
                <w:szCs w:val="24"/>
              </w:rPr>
              <w:t>+4278,747</w:t>
            </w:r>
          </w:p>
        </w:tc>
      </w:tr>
    </w:tbl>
    <w:p w:rsidR="00E3408C" w:rsidRPr="00E3408C" w:rsidRDefault="00E3408C" w:rsidP="00E3408C">
      <w:pPr>
        <w:jc w:val="both"/>
        <w:rPr>
          <w:b/>
        </w:rPr>
      </w:pPr>
      <w:r w:rsidRPr="00E3408C">
        <w:rPr>
          <w:b/>
        </w:rPr>
        <w:t xml:space="preserve">         </w:t>
      </w:r>
    </w:p>
    <w:p w:rsidR="00E3408C" w:rsidRPr="00E3408C" w:rsidRDefault="00E3408C" w:rsidP="00BE3DF0">
      <w:pPr>
        <w:ind w:firstLine="567"/>
        <w:jc w:val="both"/>
      </w:pPr>
      <w:r w:rsidRPr="00E3408C">
        <w:rPr>
          <w:b/>
        </w:rPr>
        <w:t>4.</w:t>
      </w:r>
      <w:r w:rsidRPr="00E3408C">
        <w:t xml:space="preserve"> В приложениях №7 «Поступления доходов в бюджет муниципального образования городской округ «город Каспийск» в 2019</w:t>
      </w:r>
      <w:r w:rsidR="00BD49BC">
        <w:t xml:space="preserve"> </w:t>
      </w:r>
      <w:r w:rsidRPr="00E3408C">
        <w:t>году», №8 «Ведомственная структура расходов бюджета муниципального образования городской округ «город Каспийск» на 2019</w:t>
      </w:r>
      <w:r w:rsidR="00BD49BC">
        <w:t xml:space="preserve"> </w:t>
      </w:r>
      <w:r w:rsidRPr="00E3408C">
        <w:t>год» и №10 «Распределение бюджетны</w:t>
      </w:r>
      <w:r>
        <w:t xml:space="preserve">х ассигнований </w:t>
      </w:r>
      <w:r w:rsidRPr="00E3408C">
        <w:t>на 2019 год по разделам, подразделам, целевым статьям и видам расходов к</w:t>
      </w:r>
      <w:r w:rsidR="00BE3DF0">
        <w:t xml:space="preserve">лассификации расходов бюджета» </w:t>
      </w:r>
      <w:r w:rsidRPr="00E3408C">
        <w:t>к</w:t>
      </w:r>
      <w:r w:rsidRPr="00E3408C">
        <w:rPr>
          <w:b/>
        </w:rPr>
        <w:t xml:space="preserve"> </w:t>
      </w:r>
      <w:r w:rsidRPr="00E3408C">
        <w:t xml:space="preserve">Решению Собрания депутатов городского округа «город Каспийск» № 180 от </w:t>
      </w:r>
      <w:r w:rsidR="00BD49BC">
        <w:t>27.12.2018</w:t>
      </w:r>
      <w:r w:rsidRPr="00E3408C">
        <w:t xml:space="preserve"> </w:t>
      </w:r>
      <w:r w:rsidRPr="00E3408C">
        <w:lastRenderedPageBreak/>
        <w:t>«О бюджете городского округа «город Каспийск» на 2019 год и плановый период 2020 и 2021</w:t>
      </w:r>
      <w:r w:rsidR="00BD49BC">
        <w:t xml:space="preserve"> </w:t>
      </w:r>
      <w:r w:rsidRPr="00E3408C">
        <w:t>годов», произвести соответствующие изменения.</w:t>
      </w:r>
    </w:p>
    <w:p w:rsidR="00E3408C" w:rsidRPr="00E3408C" w:rsidRDefault="00E3408C" w:rsidP="00BE3DF0">
      <w:pPr>
        <w:ind w:firstLine="567"/>
        <w:jc w:val="both"/>
      </w:pPr>
      <w:r w:rsidRPr="00E3408C">
        <w:rPr>
          <w:b/>
        </w:rPr>
        <w:t>5.</w:t>
      </w:r>
      <w:r w:rsidRPr="00E3408C">
        <w:t xml:space="preserve"> Настоящее Решение опубликовать в газете «Трудовой Каспийск» и разместить на официальном сайте </w:t>
      </w:r>
      <w:r w:rsidR="00BE3DF0">
        <w:t>А</w:t>
      </w:r>
      <w:r w:rsidRPr="00E3408C">
        <w:t>дминистрации городского округа «город Каспийск»</w:t>
      </w:r>
      <w:r w:rsidR="00BE3DF0">
        <w:t xml:space="preserve"> в сети «Интернет».</w:t>
      </w:r>
    </w:p>
    <w:p w:rsidR="00E3408C" w:rsidRPr="00E3408C" w:rsidRDefault="00E3408C" w:rsidP="00BE3DF0">
      <w:pPr>
        <w:ind w:firstLine="567"/>
        <w:jc w:val="both"/>
      </w:pPr>
      <w:r w:rsidRPr="00E3408C">
        <w:rPr>
          <w:b/>
        </w:rPr>
        <w:t>6.</w:t>
      </w:r>
      <w:r w:rsidRPr="00E3408C">
        <w:t xml:space="preserve"> Настоящее Решение вступает в силу со дня опубликования в газете «Трудовой Каспийск».</w:t>
      </w:r>
    </w:p>
    <w:p w:rsidR="00285E0E" w:rsidRPr="00285E0E" w:rsidRDefault="00285E0E" w:rsidP="00BE3DF0">
      <w:pPr>
        <w:ind w:firstLine="567"/>
        <w:rPr>
          <w:b/>
        </w:rPr>
      </w:pPr>
    </w:p>
    <w:p w:rsidR="006B00C5" w:rsidRPr="006B00C5" w:rsidRDefault="006B00C5" w:rsidP="006B00C5">
      <w:pPr>
        <w:rPr>
          <w:b/>
        </w:rPr>
      </w:pPr>
    </w:p>
    <w:p w:rsidR="006B00C5" w:rsidRPr="006B00C5" w:rsidRDefault="006B00C5" w:rsidP="006B00C5">
      <w:pPr>
        <w:rPr>
          <w:b/>
        </w:rPr>
      </w:pPr>
      <w:r w:rsidRPr="006B00C5">
        <w:rPr>
          <w:b/>
        </w:rPr>
        <w:t xml:space="preserve">Глава городского округа </w:t>
      </w:r>
    </w:p>
    <w:p w:rsidR="006B00C5" w:rsidRPr="006B00C5" w:rsidRDefault="006B00C5" w:rsidP="006B00C5">
      <w:pPr>
        <w:rPr>
          <w:b/>
        </w:rPr>
      </w:pPr>
      <w:r w:rsidRPr="006B00C5">
        <w:rPr>
          <w:b/>
        </w:rPr>
        <w:t>«</w:t>
      </w:r>
      <w:r w:rsidR="00BD49BC" w:rsidRPr="006B00C5">
        <w:rPr>
          <w:b/>
        </w:rPr>
        <w:t>город Каспийск</w:t>
      </w:r>
      <w:r w:rsidR="00BD49BC">
        <w:rPr>
          <w:b/>
        </w:rPr>
        <w:t>»</w:t>
      </w:r>
      <w:r w:rsidR="00BD49BC">
        <w:rPr>
          <w:b/>
        </w:rPr>
        <w:tab/>
      </w:r>
      <w:r w:rsidR="00BD49BC">
        <w:rPr>
          <w:b/>
        </w:rPr>
        <w:tab/>
      </w:r>
      <w:r w:rsidR="00BD49BC">
        <w:rPr>
          <w:b/>
        </w:rPr>
        <w:tab/>
      </w:r>
      <w:r w:rsidR="00BD49BC">
        <w:rPr>
          <w:b/>
        </w:rPr>
        <w:tab/>
      </w:r>
      <w:r w:rsidR="00BD49BC">
        <w:rPr>
          <w:b/>
        </w:rPr>
        <w:tab/>
      </w:r>
      <w:r w:rsidR="00BD49BC">
        <w:rPr>
          <w:b/>
        </w:rPr>
        <w:tab/>
      </w:r>
      <w:r w:rsidR="00BD49BC">
        <w:rPr>
          <w:b/>
        </w:rPr>
        <w:tab/>
      </w:r>
      <w:r w:rsidR="00E3408C">
        <w:rPr>
          <w:b/>
        </w:rPr>
        <w:t xml:space="preserve">М.С. </w:t>
      </w:r>
      <w:proofErr w:type="spellStart"/>
      <w:r w:rsidR="00E3408C">
        <w:rPr>
          <w:b/>
        </w:rPr>
        <w:t>Абдулаев</w:t>
      </w:r>
      <w:proofErr w:type="spellEnd"/>
    </w:p>
    <w:p w:rsidR="00A15D37" w:rsidRDefault="00A15D37" w:rsidP="00A15D37">
      <w:pPr>
        <w:jc w:val="both"/>
        <w:rPr>
          <w:b/>
        </w:rPr>
      </w:pPr>
    </w:p>
    <w:p w:rsidR="00A15D37" w:rsidRDefault="00A15D37" w:rsidP="00A15D37">
      <w:pPr>
        <w:jc w:val="both"/>
        <w:rPr>
          <w:b/>
        </w:rPr>
      </w:pPr>
    </w:p>
    <w:p w:rsidR="00A15D37" w:rsidRDefault="00A15D37" w:rsidP="00A15D37">
      <w:pPr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A15D37" w:rsidRDefault="00A15D37" w:rsidP="00A15D37">
      <w:pPr>
        <w:jc w:val="both"/>
        <w:rPr>
          <w:b/>
        </w:rPr>
      </w:pPr>
      <w:r>
        <w:rPr>
          <w:b/>
        </w:rPr>
        <w:t>городского округа «город Каспийск»</w:t>
      </w:r>
      <w:r w:rsidR="00BD49BC">
        <w:rPr>
          <w:b/>
        </w:rPr>
        <w:tab/>
      </w:r>
      <w:r w:rsidR="00BD49BC">
        <w:rPr>
          <w:b/>
        </w:rPr>
        <w:tab/>
      </w:r>
      <w:r w:rsidR="00BD49BC">
        <w:rPr>
          <w:b/>
        </w:rPr>
        <w:tab/>
      </w:r>
      <w:r w:rsidR="00BD49BC">
        <w:rPr>
          <w:b/>
        </w:rPr>
        <w:tab/>
      </w:r>
      <w:r>
        <w:rPr>
          <w:b/>
        </w:rPr>
        <w:t>А.Д. Джаватов</w:t>
      </w:r>
    </w:p>
    <w:p w:rsidR="00A15D37" w:rsidRDefault="00A15D37" w:rsidP="00A15D37">
      <w:pPr>
        <w:ind w:firstLine="567"/>
        <w:jc w:val="both"/>
        <w:rPr>
          <w:b/>
          <w:bCs/>
          <w:sz w:val="26"/>
          <w:szCs w:val="26"/>
        </w:rPr>
      </w:pPr>
    </w:p>
    <w:p w:rsidR="00526595" w:rsidRDefault="00526595"/>
    <w:sectPr w:rsidR="00526595" w:rsidSect="00BE3D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77D10BC"/>
    <w:multiLevelType w:val="multilevel"/>
    <w:tmpl w:val="A476CE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50" w:hanging="12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5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3"/>
    <w:rsid w:val="00032D52"/>
    <w:rsid w:val="000725C4"/>
    <w:rsid w:val="000A11EE"/>
    <w:rsid w:val="00177950"/>
    <w:rsid w:val="00234EB3"/>
    <w:rsid w:val="00285E0E"/>
    <w:rsid w:val="00526595"/>
    <w:rsid w:val="00581B97"/>
    <w:rsid w:val="005E0DE6"/>
    <w:rsid w:val="006B00C5"/>
    <w:rsid w:val="0074228A"/>
    <w:rsid w:val="009361FF"/>
    <w:rsid w:val="00A15D37"/>
    <w:rsid w:val="00A26C38"/>
    <w:rsid w:val="00B870BB"/>
    <w:rsid w:val="00BD49BC"/>
    <w:rsid w:val="00BE3DF0"/>
    <w:rsid w:val="00BF0B8B"/>
    <w:rsid w:val="00C950FC"/>
    <w:rsid w:val="00E3408C"/>
    <w:rsid w:val="00E43511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932B"/>
  <w15:chartTrackingRefBased/>
  <w15:docId w15:val="{65A8E158-3E2D-4A17-98B2-588CA6E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5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E0E"/>
    <w:pPr>
      <w:keepNext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285E0E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5E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5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5E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285E0E"/>
  </w:style>
  <w:style w:type="table" w:styleId="a4">
    <w:name w:val="Table Grid"/>
    <w:basedOn w:val="a1"/>
    <w:rsid w:val="0028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rsid w:val="00285E0E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hl41">
    <w:name w:val="hl41"/>
    <w:basedOn w:val="a0"/>
    <w:rsid w:val="00285E0E"/>
    <w:rPr>
      <w:b/>
      <w:bCs/>
      <w:sz w:val="20"/>
      <w:szCs w:val="20"/>
    </w:rPr>
  </w:style>
  <w:style w:type="paragraph" w:styleId="a6">
    <w:name w:val="footer"/>
    <w:basedOn w:val="a"/>
    <w:link w:val="a7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85E0E"/>
  </w:style>
  <w:style w:type="paragraph" w:customStyle="1" w:styleId="ConsPlusNormal">
    <w:name w:val="ConsPlusNormal"/>
    <w:rsid w:val="00285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85E0E"/>
    <w:pPr>
      <w:jc w:val="center"/>
    </w:pPr>
    <w:rPr>
      <w:b/>
      <w:bCs/>
      <w:szCs w:val="24"/>
    </w:rPr>
  </w:style>
  <w:style w:type="paragraph" w:styleId="aa">
    <w:name w:val="header"/>
    <w:basedOn w:val="a"/>
    <w:link w:val="ab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85E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basedOn w:val="a"/>
    <w:next w:val="a"/>
    <w:qFormat/>
    <w:rsid w:val="00285E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0"/>
    <w:link w:val="af"/>
    <w:rsid w:val="00285E0E"/>
    <w:rPr>
      <w:rFonts w:ascii="Cambria" w:hAnsi="Cambria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285E0E"/>
    <w:rPr>
      <w:i/>
      <w:iCs/>
    </w:rPr>
  </w:style>
  <w:style w:type="paragraph" w:styleId="af1">
    <w:name w:val="Subtitle"/>
    <w:basedOn w:val="a"/>
    <w:next w:val="a"/>
    <w:link w:val="af2"/>
    <w:qFormat/>
    <w:rsid w:val="00285E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85E0E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285E0E"/>
    <w:rPr>
      <w:b/>
      <w:bCs/>
    </w:rPr>
  </w:style>
  <w:style w:type="character" w:customStyle="1" w:styleId="21">
    <w:name w:val="Основной текст с отступом 2 Знак"/>
    <w:link w:val="22"/>
    <w:locked/>
    <w:rsid w:val="00285E0E"/>
    <w:rPr>
      <w:sz w:val="24"/>
      <w:szCs w:val="24"/>
    </w:rPr>
  </w:style>
  <w:style w:type="paragraph" w:styleId="22">
    <w:name w:val="Body Text Indent 2"/>
    <w:basedOn w:val="a"/>
    <w:link w:val="21"/>
    <w:rsid w:val="00285E0E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rsid w:val="00285E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next w:val="a"/>
    <w:link w:val="12"/>
    <w:qFormat/>
    <w:rsid w:val="00285E0E"/>
    <w:pPr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basedOn w:val="a0"/>
    <w:uiPriority w:val="10"/>
    <w:rsid w:val="00285E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E4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994F-ADB8-4881-B47A-118B937B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2019-10-02T08:39:00Z</cp:lastPrinted>
  <dcterms:created xsi:type="dcterms:W3CDTF">2019-09-24T13:32:00Z</dcterms:created>
  <dcterms:modified xsi:type="dcterms:W3CDTF">2019-10-14T09:51:00Z</dcterms:modified>
</cp:coreProperties>
</file>